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EE85" w14:textId="77777777" w:rsidR="000956AE" w:rsidRPr="00DD416B" w:rsidRDefault="000956AE" w:rsidP="000956AE">
      <w:pPr>
        <w:spacing w:after="360"/>
        <w:jc w:val="right"/>
        <w:rPr>
          <w:rFonts w:ascii="Arial" w:hAnsi="Arial" w:cs="Arial"/>
          <w:b/>
          <w:sz w:val="20"/>
          <w:szCs w:val="20"/>
        </w:rPr>
      </w:pPr>
      <w:r w:rsidRPr="00DD416B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…</w:t>
      </w:r>
      <w:r w:rsidRPr="00DD416B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Umowy</w:t>
      </w:r>
    </w:p>
    <w:p w14:paraId="08CED826" w14:textId="77777777" w:rsidR="000956AE" w:rsidRDefault="000956AE" w:rsidP="00234AF8">
      <w:pPr>
        <w:jc w:val="center"/>
        <w:rPr>
          <w:rFonts w:ascii="Arial" w:hAnsi="Arial" w:cs="Arial"/>
          <w:b/>
          <w:bCs/>
        </w:rPr>
      </w:pPr>
    </w:p>
    <w:p w14:paraId="2FEACDE3" w14:textId="44D77D68" w:rsidR="003373D3" w:rsidRPr="00AD6060" w:rsidRDefault="006E7D40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="003373D3" w:rsidRPr="00AD6060">
        <w:rPr>
          <w:rFonts w:ascii="Arial" w:hAnsi="Arial" w:cs="Arial"/>
          <w:b/>
          <w:bCs/>
        </w:rPr>
        <w:t xml:space="preserve"> pomniejsze</w:t>
      </w:r>
      <w:r w:rsidR="000956AE">
        <w:rPr>
          <w:rFonts w:ascii="Arial" w:hAnsi="Arial" w:cs="Arial"/>
          <w:b/>
          <w:bCs/>
        </w:rPr>
        <w:t>ń</w:t>
      </w:r>
      <w:r w:rsidR="003373D3" w:rsidRPr="00AD6060">
        <w:rPr>
          <w:rFonts w:ascii="Arial" w:hAnsi="Arial" w:cs="Arial"/>
          <w:b/>
          <w:bCs/>
        </w:rPr>
        <w:t xml:space="preserve"> dofinansowania w zakresie obowiązków komunikacyjnych beneficjentów FE</w:t>
      </w:r>
      <w:r w:rsidR="000956AE">
        <w:rPr>
          <w:rFonts w:ascii="Arial" w:hAnsi="Arial" w:cs="Arial"/>
          <w:b/>
          <w:bCs/>
        </w:rPr>
        <w:t>PW</w:t>
      </w:r>
    </w:p>
    <w:p w14:paraId="5AF4E946" w14:textId="17193EA8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stronie internetowej Beneficjenta, jeśli ją posiada. </w:t>
            </w:r>
          </w:p>
          <w:p w14:paraId="7010E519" w14:textId="706EBCE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musi zawierać: </w:t>
            </w:r>
          </w:p>
          <w:p w14:paraId="7BB57D84" w14:textId="6351D18B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DBC7104" w14:textId="460AE619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65BBAD96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 xml:space="preserve">, które będą realizowane w ramach </w:t>
            </w:r>
            <w:r w:rsidR="006D6BD6"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>, etc.</w:t>
            </w:r>
            <w:r w:rsidR="008D5B0E" w:rsidRPr="00AD6060">
              <w:rPr>
                <w:rFonts w:ascii="Arial" w:hAnsi="Arial" w:cs="Arial"/>
              </w:rPr>
              <w:t xml:space="preserve">), </w:t>
            </w:r>
          </w:p>
          <w:p w14:paraId="1C0D8E4D" w14:textId="58F72597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8D5B0E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413F9E1A" w14:textId="2A2FD30C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8D5B0E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rojektu, </w:t>
            </w:r>
          </w:p>
          <w:p w14:paraId="2DDFE08B" w14:textId="675572AD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286453B3" w14:textId="04ACDEE2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C53BDE" w:rsidRPr="00AD6060">
              <w:rPr>
                <w:rFonts w:ascii="Arial" w:hAnsi="Arial" w:cs="Arial"/>
              </w:rPr>
              <w:t>(</w:t>
            </w:r>
            <w:r w:rsidR="002216EE" w:rsidRPr="00AD6060">
              <w:rPr>
                <w:rFonts w:ascii="Arial" w:hAnsi="Arial" w:cs="Arial"/>
              </w:rPr>
              <w:t>łączny</w:t>
            </w:r>
            <w:r w:rsidR="000E7CC1" w:rsidRPr="00AD6060">
              <w:rPr>
                <w:rFonts w:ascii="Arial" w:hAnsi="Arial" w:cs="Arial"/>
              </w:rPr>
              <w:t xml:space="preserve"> koszt</w:t>
            </w:r>
            <w:r w:rsidR="00C53BDE" w:rsidRPr="00AD6060">
              <w:rPr>
                <w:rFonts w:ascii="Arial" w:hAnsi="Arial" w:cs="Arial"/>
              </w:rPr>
              <w:t>)</w:t>
            </w:r>
            <w:r w:rsidR="000956AE">
              <w:rPr>
                <w:rFonts w:ascii="Arial" w:hAnsi="Arial" w:cs="Arial"/>
              </w:rPr>
              <w:t>,</w:t>
            </w:r>
            <w:r w:rsidR="000E7CC1" w:rsidRPr="00AD6060">
              <w:rPr>
                <w:rFonts w:ascii="Arial" w:hAnsi="Arial" w:cs="Arial"/>
              </w:rPr>
              <w:t xml:space="preserve"> </w:t>
            </w:r>
          </w:p>
          <w:p w14:paraId="0F2431C3" w14:textId="77777777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EF301EF" w14:textId="76EF26A4" w:rsidR="006E298D" w:rsidRPr="00AD6060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</w:t>
            </w:r>
            <w:r w:rsidR="00D71BAB" w:rsidRPr="00AD6060">
              <w:rPr>
                <w:rFonts w:ascii="Arial" w:hAnsi="Arial" w:cs="Arial"/>
              </w:rPr>
              <w:t xml:space="preserve">dotyczy: </w:t>
            </w:r>
            <w:r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44D5141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Projektu </w:t>
            </w:r>
            <w:r w:rsidRPr="008639FA">
              <w:rPr>
                <w:rFonts w:ascii="Arial" w:hAnsi="Arial" w:cs="Arial"/>
              </w:rPr>
              <w:t xml:space="preserve">na </w:t>
            </w:r>
            <w:r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>Beneficjenta, jeśli ją posiada</w:t>
            </w:r>
            <w:r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606FA56E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4FAA57AA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F4C946A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3B7F1922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0E7CC1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0E494F" w:rsidRPr="00AD6060">
              <w:rPr>
                <w:rFonts w:ascii="Arial" w:hAnsi="Arial" w:cs="Arial"/>
              </w:rPr>
              <w:t xml:space="preserve">, które będą realizowane w ramach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27DFBFE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0E494F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54521950" w14:textId="283DD480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0E494F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rojektu, </w:t>
            </w:r>
          </w:p>
          <w:p w14:paraId="6CA1FD22" w14:textId="3678AB6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1D78F0D9" w14:textId="398F51C8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6D6BD6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(łączny koszt)</w:t>
            </w:r>
            <w:r w:rsidR="000956AE">
              <w:rPr>
                <w:rFonts w:ascii="Arial" w:hAnsi="Arial" w:cs="Arial"/>
              </w:rPr>
              <w:t>,</w:t>
            </w:r>
          </w:p>
          <w:p w14:paraId="43BC7319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372600F" w14:textId="4A414604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023892E7" w14:textId="68E726AE" w:rsidR="00A17BAA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>
              <w:rPr>
                <w:rFonts w:ascii="Arial" w:hAnsi="Arial" w:cs="Arial"/>
              </w:rPr>
              <w:t>na stronach mediów społecznościowych Beneficjenta</w:t>
            </w:r>
            <w:r w:rsidRPr="00AD6060" w:rsidDel="00BD71A3">
              <w:rPr>
                <w:rFonts w:ascii="Arial" w:hAnsi="Arial" w:cs="Arial"/>
              </w:rPr>
              <w:t xml:space="preserve"> </w:t>
            </w:r>
            <w:r w:rsidR="008D5B0E" w:rsidRPr="00AD6060">
              <w:rPr>
                <w:rFonts w:ascii="Arial" w:hAnsi="Arial" w:cs="Arial"/>
              </w:rPr>
              <w:t xml:space="preserve">lub </w:t>
            </w:r>
          </w:p>
          <w:p w14:paraId="45DBFFD8" w14:textId="45334D1F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 xml:space="preserve">rak </w:t>
            </w:r>
            <w:r w:rsidR="00BD71A3" w:rsidRPr="00BD71A3">
              <w:rPr>
                <w:rFonts w:ascii="Arial" w:hAnsi="Arial" w:cs="Arial"/>
              </w:rPr>
              <w:t xml:space="preserve">w umieszczonym opisie Projektu </w:t>
            </w:r>
            <w:r w:rsidR="008D5B0E" w:rsidRPr="00AD6060">
              <w:rPr>
                <w:rFonts w:ascii="Arial" w:hAnsi="Arial" w:cs="Arial"/>
              </w:rPr>
              <w:t>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5DECC786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Projekcie,</w:t>
            </w:r>
          </w:p>
          <w:p w14:paraId="2D9DDB26" w14:textId="4527D18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BED18B3" w14:textId="0526D95E" w:rsidR="00BB1C78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BD71A3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239F271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c rozporządzenia ogólnego; §…ust 2 pkt 2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30CB097" w14:textId="781925C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111FDF29" w14:textId="77777777" w:rsidTr="00BD71A3">
        <w:trPr>
          <w:trHeight w:val="1080"/>
        </w:trPr>
        <w:tc>
          <w:tcPr>
            <w:tcW w:w="523" w:type="dxa"/>
            <w:vMerge/>
          </w:tcPr>
          <w:p w14:paraId="67B5DBFE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7C67F148" w14:textId="2BAAF2B9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nr… do U</w:t>
            </w:r>
            <w:r>
              <w:rPr>
                <w:rFonts w:ascii="Arial" w:hAnsi="Arial" w:cs="Arial"/>
              </w:rPr>
              <w:t>mowy</w:t>
            </w:r>
          </w:p>
          <w:p w14:paraId="218A7649" w14:textId="06C3C744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7E89819" w14:textId="4EADABD0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481A6E3D" w14:textId="77777777" w:rsidTr="00D71BAB">
        <w:trPr>
          <w:trHeight w:val="1290"/>
        </w:trPr>
        <w:tc>
          <w:tcPr>
            <w:tcW w:w="523" w:type="dxa"/>
            <w:vMerge/>
          </w:tcPr>
          <w:p w14:paraId="06DD22F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6C924FE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F8A4E7C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  <w:p w14:paraId="440FBD96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2AE902BA" w14:textId="16C4FB33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73ABBFA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 przypadku projektów innych niż te, o których mowa w pkt 4 niniejszej tabeli - umieszczenie w widocznym miejscu realizacji Projektu przynajmniej jednego trwałego plakatu o minimalnym formacie A3 lub podobnej wielkości elektronicznego wyświetlacza, podkreślającego fakt otrzymania dofinansowania z UE</w:t>
            </w:r>
            <w:r>
              <w:rPr>
                <w:rFonts w:ascii="Arial" w:hAnsi="Arial" w:cs="Arial"/>
              </w:rPr>
              <w:t>.</w:t>
            </w:r>
          </w:p>
          <w:p w14:paraId="6FE3BCEB" w14:textId="582E6F7C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d rozporządzenia ogólnego; §…ust 2 pkt 3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6DE9B34F" w14:textId="3EF83535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  <w:p w14:paraId="0ED37E68" w14:textId="62B7BA7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2A51925" w14:textId="7743679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437E8715" w14:textId="77777777" w:rsidTr="00BD71A3">
        <w:trPr>
          <w:trHeight w:val="960"/>
        </w:trPr>
        <w:tc>
          <w:tcPr>
            <w:tcW w:w="523" w:type="dxa"/>
            <w:vMerge/>
          </w:tcPr>
          <w:p w14:paraId="4B63D97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FE0590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niezgodnie ze wzorem i wytycznymi określonymi w pkt … załącznika nr… do 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3730EC40" w14:textId="77777777" w:rsidTr="00D71BAB">
        <w:trPr>
          <w:trHeight w:val="1290"/>
        </w:trPr>
        <w:tc>
          <w:tcPr>
            <w:tcW w:w="523" w:type="dxa"/>
            <w:vMerge/>
          </w:tcPr>
          <w:p w14:paraId="7F01DEA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05C73E3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47AA17D9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6361BA32" w14:textId="7FCEE0E9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D71BAB" w14:paraId="20740308" w14:textId="77777777" w:rsidTr="00D71BAB">
        <w:tc>
          <w:tcPr>
            <w:tcW w:w="523" w:type="dxa"/>
          </w:tcPr>
          <w:p w14:paraId="39B53097" w14:textId="40BC6224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6.</w:t>
            </w:r>
          </w:p>
        </w:tc>
        <w:tc>
          <w:tcPr>
            <w:tcW w:w="6319" w:type="dxa"/>
          </w:tcPr>
          <w:p w14:paraId="711AAFB7" w14:textId="518E3096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lub działania informacyjno-promocyjnego (np. konferencja prasowa, wydarzenie promujące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rojekt, prezentacja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targach branżowych) w ważnym momencie realizacji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np. na otwarcie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zakończenie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3DD0A04D" w14:textId="07DC7E28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Do udziału w wydarzeniu informacyjno-promocyjnym należy zaprosić z co najmniej 4-tygodniowym wyprzedzeniem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za pośrednictwem poczty elektronicznej</w:t>
            </w:r>
            <w:r>
              <w:rPr>
                <w:rFonts w:ascii="Arial" w:hAnsi="Arial" w:cs="Arial"/>
              </w:rPr>
              <w:t>.</w:t>
            </w:r>
          </w:p>
          <w:p w14:paraId="7715D3C3" w14:textId="30E084E5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e rozporządzenia ogólnego; §…ust 2 pkt 5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8E27CF4" w14:textId="356B09EB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 lub działania informacyjno-promocyjnego</w:t>
            </w:r>
          </w:p>
          <w:p w14:paraId="77AD6C73" w14:textId="678CF1C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3EEB6075" w:rsidR="00BD71A3" w:rsidRPr="00AD6060" w:rsidRDefault="00BD71A3" w:rsidP="00E339C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Niezaproszenie do udziału w wydarzeniu informacyjno-promocyjnym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48F2AA17" w14:textId="6FE995D1" w:rsidR="00BD71A3" w:rsidRPr="00D71BAB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27B19" w14:textId="77777777" w:rsidR="00E47FBA" w:rsidRDefault="00E47FBA" w:rsidP="00464338">
      <w:pPr>
        <w:spacing w:after="0" w:line="240" w:lineRule="auto"/>
      </w:pPr>
      <w:r>
        <w:separator/>
      </w:r>
    </w:p>
  </w:endnote>
  <w:endnote w:type="continuationSeparator" w:id="0">
    <w:p w14:paraId="213C1031" w14:textId="77777777" w:rsidR="00E47FBA" w:rsidRDefault="00E47FB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3315860"/>
      <w:docPartObj>
        <w:docPartGallery w:val="Page Numbers (Bottom of Page)"/>
        <w:docPartUnique/>
      </w:docPartObj>
    </w:sdtPr>
    <w:sdtEndPr/>
    <w:sdtContent>
      <w:p w14:paraId="494E4C2A" w14:textId="5832B819" w:rsidR="007A2A50" w:rsidRDefault="007A2A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C5A81" w14:textId="77777777" w:rsidR="00E47FBA" w:rsidRDefault="00E47FBA" w:rsidP="00464338">
      <w:pPr>
        <w:spacing w:after="0" w:line="240" w:lineRule="auto"/>
      </w:pPr>
      <w:r>
        <w:separator/>
      </w:r>
    </w:p>
  </w:footnote>
  <w:footnote w:type="continuationSeparator" w:id="0">
    <w:p w14:paraId="74C18214" w14:textId="77777777" w:rsidR="00E47FBA" w:rsidRDefault="00E47FB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56AE"/>
    <w:rsid w:val="000A43EA"/>
    <w:rsid w:val="000C641E"/>
    <w:rsid w:val="000D2AF3"/>
    <w:rsid w:val="000E494F"/>
    <w:rsid w:val="000E7CC1"/>
    <w:rsid w:val="00123641"/>
    <w:rsid w:val="001513B1"/>
    <w:rsid w:val="001B18E4"/>
    <w:rsid w:val="001D7872"/>
    <w:rsid w:val="002216EE"/>
    <w:rsid w:val="0023461A"/>
    <w:rsid w:val="00234AF8"/>
    <w:rsid w:val="002358AE"/>
    <w:rsid w:val="0027255C"/>
    <w:rsid w:val="0028526B"/>
    <w:rsid w:val="002D6EF9"/>
    <w:rsid w:val="002E0B9E"/>
    <w:rsid w:val="00300ECE"/>
    <w:rsid w:val="00303888"/>
    <w:rsid w:val="003373D3"/>
    <w:rsid w:val="003551C2"/>
    <w:rsid w:val="003605CF"/>
    <w:rsid w:val="003716FD"/>
    <w:rsid w:val="003A5258"/>
    <w:rsid w:val="003E503D"/>
    <w:rsid w:val="003E56A6"/>
    <w:rsid w:val="003E6825"/>
    <w:rsid w:val="00464338"/>
    <w:rsid w:val="0047535E"/>
    <w:rsid w:val="00485126"/>
    <w:rsid w:val="00493FE6"/>
    <w:rsid w:val="00494FAB"/>
    <w:rsid w:val="004957D0"/>
    <w:rsid w:val="004A3319"/>
    <w:rsid w:val="004B69E4"/>
    <w:rsid w:val="004C2BC2"/>
    <w:rsid w:val="004C3880"/>
    <w:rsid w:val="004C6086"/>
    <w:rsid w:val="0050035C"/>
    <w:rsid w:val="005011B0"/>
    <w:rsid w:val="00504609"/>
    <w:rsid w:val="00532D36"/>
    <w:rsid w:val="00563B13"/>
    <w:rsid w:val="00583827"/>
    <w:rsid w:val="00584FEC"/>
    <w:rsid w:val="00585989"/>
    <w:rsid w:val="005D2769"/>
    <w:rsid w:val="0063447E"/>
    <w:rsid w:val="00666A93"/>
    <w:rsid w:val="006C6D78"/>
    <w:rsid w:val="006D6BD6"/>
    <w:rsid w:val="006E298D"/>
    <w:rsid w:val="006E3DF1"/>
    <w:rsid w:val="006E7D40"/>
    <w:rsid w:val="007801C4"/>
    <w:rsid w:val="007907D9"/>
    <w:rsid w:val="007A2A50"/>
    <w:rsid w:val="007A7C00"/>
    <w:rsid w:val="007B1452"/>
    <w:rsid w:val="007B1E09"/>
    <w:rsid w:val="007E41DE"/>
    <w:rsid w:val="007F3D7A"/>
    <w:rsid w:val="00800DEA"/>
    <w:rsid w:val="00810A12"/>
    <w:rsid w:val="00821C4F"/>
    <w:rsid w:val="008556BB"/>
    <w:rsid w:val="00860026"/>
    <w:rsid w:val="008747DB"/>
    <w:rsid w:val="00894AF9"/>
    <w:rsid w:val="008B06C7"/>
    <w:rsid w:val="008B7923"/>
    <w:rsid w:val="008D5B0E"/>
    <w:rsid w:val="008E11BA"/>
    <w:rsid w:val="00935660"/>
    <w:rsid w:val="00974C0D"/>
    <w:rsid w:val="009867F7"/>
    <w:rsid w:val="009C50B7"/>
    <w:rsid w:val="00A17BAA"/>
    <w:rsid w:val="00A42B21"/>
    <w:rsid w:val="00A53BE5"/>
    <w:rsid w:val="00A96513"/>
    <w:rsid w:val="00AA0475"/>
    <w:rsid w:val="00AD6060"/>
    <w:rsid w:val="00B02D83"/>
    <w:rsid w:val="00B41F76"/>
    <w:rsid w:val="00B90467"/>
    <w:rsid w:val="00BB1C78"/>
    <w:rsid w:val="00BD71A3"/>
    <w:rsid w:val="00C06D6A"/>
    <w:rsid w:val="00C53BDE"/>
    <w:rsid w:val="00CC3077"/>
    <w:rsid w:val="00D22E8A"/>
    <w:rsid w:val="00D713D4"/>
    <w:rsid w:val="00D71BAB"/>
    <w:rsid w:val="00DD08F6"/>
    <w:rsid w:val="00DD45E3"/>
    <w:rsid w:val="00DE36DB"/>
    <w:rsid w:val="00E05E72"/>
    <w:rsid w:val="00E10EEA"/>
    <w:rsid w:val="00E339C0"/>
    <w:rsid w:val="00E47FBA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F032D"/>
    <w:rsid w:val="00EF3096"/>
    <w:rsid w:val="00F2094C"/>
    <w:rsid w:val="00F437BE"/>
    <w:rsid w:val="00F7721F"/>
    <w:rsid w:val="00FD3ACE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4C60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Rudowska Anna</cp:lastModifiedBy>
  <cp:revision>8</cp:revision>
  <cp:lastPrinted>2022-12-23T11:22:00Z</cp:lastPrinted>
  <dcterms:created xsi:type="dcterms:W3CDTF">2023-05-31T11:14:00Z</dcterms:created>
  <dcterms:modified xsi:type="dcterms:W3CDTF">2025-09-29T12:22:00Z</dcterms:modified>
</cp:coreProperties>
</file>